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E53" w:rsidRDefault="007A5E53" w:rsidP="00987C48">
      <w:pPr>
        <w:spacing w:line="480" w:lineRule="exact"/>
        <w:jc w:val="center"/>
        <w:rPr>
          <w:rFonts w:asciiTheme="majorEastAsia" w:eastAsiaTheme="majorEastAsia" w:hAnsiTheme="majorEastAsia" w:hint="eastAsia"/>
          <w:b/>
          <w:bCs/>
          <w:sz w:val="36"/>
          <w:szCs w:val="36"/>
        </w:rPr>
      </w:pPr>
      <w:r w:rsidRPr="007A5E53">
        <w:rPr>
          <w:rFonts w:asciiTheme="majorEastAsia" w:eastAsiaTheme="majorEastAsia" w:hAnsiTheme="majorEastAsia" w:hint="eastAsia"/>
          <w:b/>
          <w:bCs/>
          <w:sz w:val="36"/>
          <w:szCs w:val="36"/>
        </w:rPr>
        <w:t>高等数学阶段测验分析报告</w:t>
      </w:r>
    </w:p>
    <w:p w:rsidR="00D8533F" w:rsidRPr="00987C48" w:rsidRDefault="004D3567" w:rsidP="00987C48">
      <w:pPr>
        <w:spacing w:line="480" w:lineRule="exact"/>
        <w:jc w:val="center"/>
        <w:rPr>
          <w:rFonts w:asciiTheme="majorEastAsia" w:eastAsiaTheme="majorEastAsia" w:hAnsiTheme="majorEastAsia"/>
          <w:sz w:val="24"/>
        </w:rPr>
      </w:pPr>
      <w:r w:rsidRPr="00987C48">
        <w:rPr>
          <w:rFonts w:asciiTheme="majorEastAsia" w:eastAsiaTheme="majorEastAsia" w:hAnsiTheme="majorEastAsia" w:hint="eastAsia"/>
          <w:sz w:val="24"/>
        </w:rPr>
        <w:t>基础部</w:t>
      </w:r>
      <w:r w:rsidR="00987C48" w:rsidRPr="00987C48">
        <w:rPr>
          <w:rFonts w:asciiTheme="majorEastAsia" w:eastAsiaTheme="majorEastAsia" w:hAnsiTheme="majorEastAsia" w:hint="eastAsia"/>
          <w:sz w:val="24"/>
        </w:rPr>
        <w:t xml:space="preserve">数学教研室  </w:t>
      </w:r>
      <w:r w:rsidRPr="00987C48">
        <w:rPr>
          <w:rFonts w:asciiTheme="majorEastAsia" w:eastAsiaTheme="majorEastAsia" w:hAnsiTheme="majorEastAsia" w:hint="eastAsia"/>
          <w:sz w:val="24"/>
        </w:rPr>
        <w:t>尹梦田</w:t>
      </w:r>
    </w:p>
    <w:p w:rsidR="00D8533F" w:rsidRPr="00987C48" w:rsidRDefault="004D3567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自疫情发生以来，我积极响应学校线上教学号召，依照上级安排，筹备线上教学硬件设施及软件素材。截至4月17日，已进行线上教学8周，并完成阶段性测试。现将阶段性成果汇报如下：</w:t>
      </w:r>
    </w:p>
    <w:p w:rsidR="00D8533F" w:rsidRPr="00987C48" w:rsidRDefault="004D3567" w:rsidP="00987C48">
      <w:pPr>
        <w:numPr>
          <w:ilvl w:val="0"/>
          <w:numId w:val="1"/>
        </w:numPr>
        <w:spacing w:line="420" w:lineRule="exact"/>
        <w:ind w:firstLineChars="200" w:firstLine="482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b/>
          <w:bCs/>
          <w:sz w:val="24"/>
        </w:rPr>
        <w:t>线上测试结果</w:t>
      </w:r>
    </w:p>
    <w:p w:rsidR="00D8533F" w:rsidRPr="00987C48" w:rsidRDefault="00ED4F9D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>
        <w:rPr>
          <w:rFonts w:asciiTheme="majorEastAsia" w:eastAsiaTheme="majorEastAsia" w:hAnsiTheme="majorEastAsia" w:cs="楷体" w:hint="eastAsia"/>
          <w:noProof/>
          <w:sz w:val="24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column">
              <wp:posOffset>793115</wp:posOffset>
            </wp:positionH>
            <wp:positionV relativeFrom="paragraph">
              <wp:posOffset>951230</wp:posOffset>
            </wp:positionV>
            <wp:extent cx="3301365" cy="1907540"/>
            <wp:effectExtent l="1905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004230941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567" w:rsidRPr="00987C48">
        <w:rPr>
          <w:rFonts w:asciiTheme="majorEastAsia" w:eastAsiaTheme="majorEastAsia" w:hAnsiTheme="majorEastAsia" w:cs="楷体" w:hint="eastAsia"/>
          <w:sz w:val="24"/>
        </w:rPr>
        <w:t>综合平均分为89分，90分以上人数为63.6%（其中，满分人数占16%），80分-90分人数占16.4%，70分-80分人数占14.5%，60分-70分占1.8%，60分以下占3.6%，及格率超96%（题目总分设置为7</w:t>
      </w:r>
      <w:r w:rsidR="004D3567" w:rsidRPr="00987C48">
        <w:rPr>
          <w:rFonts w:asciiTheme="majorEastAsia" w:eastAsiaTheme="majorEastAsia" w:hAnsiTheme="majorEastAsia" w:cs="楷体"/>
          <w:sz w:val="24"/>
        </w:rPr>
        <w:t>0</w:t>
      </w:r>
      <w:r w:rsidR="004D3567" w:rsidRPr="00987C48">
        <w:rPr>
          <w:rFonts w:asciiTheme="majorEastAsia" w:eastAsiaTheme="majorEastAsia" w:hAnsiTheme="majorEastAsia" w:cs="楷体" w:hint="eastAsia"/>
          <w:sz w:val="24"/>
        </w:rPr>
        <w:t>分，以上分数为百分制折合分数）。</w:t>
      </w:r>
    </w:p>
    <w:p w:rsidR="00D8533F" w:rsidRPr="00987C48" w:rsidRDefault="004D3567" w:rsidP="00987C48">
      <w:pPr>
        <w:numPr>
          <w:ilvl w:val="0"/>
          <w:numId w:val="1"/>
        </w:numPr>
        <w:spacing w:line="420" w:lineRule="exact"/>
        <w:ind w:firstLineChars="200" w:firstLine="482"/>
        <w:rPr>
          <w:rFonts w:asciiTheme="majorEastAsia" w:eastAsiaTheme="majorEastAsia" w:hAnsiTheme="majorEastAsia" w:cs="楷体"/>
          <w:b/>
          <w:bCs/>
          <w:sz w:val="24"/>
        </w:rPr>
      </w:pPr>
      <w:r w:rsidRPr="00987C48">
        <w:rPr>
          <w:rFonts w:asciiTheme="majorEastAsia" w:eastAsiaTheme="majorEastAsia" w:hAnsiTheme="majorEastAsia" w:cs="楷体" w:hint="eastAsia"/>
          <w:b/>
          <w:bCs/>
          <w:sz w:val="24"/>
        </w:rPr>
        <w:t>线上测试结果分析</w:t>
      </w:r>
    </w:p>
    <w:p w:rsidR="00D8533F" w:rsidRPr="00987C48" w:rsidRDefault="004D3567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此成绩明显高于日常线下教学阶段性测试，同时仍有成绩相对较差的同学需要被关注。测试结果可能的影响因素有以下几个方面：</w:t>
      </w:r>
    </w:p>
    <w:p w:rsidR="006530DC" w:rsidRPr="006530DC" w:rsidRDefault="004D3567" w:rsidP="006530DC">
      <w:pPr>
        <w:numPr>
          <w:ilvl w:val="0"/>
          <w:numId w:val="2"/>
        </w:num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线上教学使用教学课件，可以较为生动的描绘模型、模拟动态，帮助学生理解情境，教学质量提升，最终反映在测试分数上。</w:t>
      </w:r>
      <w:r w:rsidR="00891E8E" w:rsidRPr="00987C48">
        <w:rPr>
          <w:rFonts w:asciiTheme="majorEastAsia" w:eastAsiaTheme="majorEastAsia" w:hAnsiTheme="majorEastAsia" w:cs="楷体" w:hint="eastAsia"/>
          <w:sz w:val="24"/>
        </w:rPr>
        <w:t>下图为学生作答</w:t>
      </w:r>
      <w:r w:rsidR="001356B1" w:rsidRPr="00987C48">
        <w:rPr>
          <w:rFonts w:asciiTheme="majorEastAsia" w:eastAsiaTheme="majorEastAsia" w:hAnsiTheme="majorEastAsia" w:cs="楷体" w:hint="eastAsia"/>
          <w:sz w:val="24"/>
        </w:rPr>
        <w:t>，字迹工整，思路清晰，交卷较快，平时互动积极</w:t>
      </w:r>
      <w:r w:rsidR="0055448D">
        <w:rPr>
          <w:rFonts w:asciiTheme="majorEastAsia" w:eastAsiaTheme="majorEastAsia" w:hAnsiTheme="majorEastAsia" w:cs="楷体" w:hint="eastAsia"/>
          <w:sz w:val="24"/>
        </w:rPr>
        <w:t>。</w:t>
      </w:r>
    </w:p>
    <w:p w:rsidR="00D8533F" w:rsidRPr="00987C48" w:rsidRDefault="004D3567" w:rsidP="00987C48">
      <w:pPr>
        <w:numPr>
          <w:ilvl w:val="0"/>
          <w:numId w:val="2"/>
        </w:num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线上测试过程中无法对学生进行监控，学生可以查阅课本，甚至可以通过QQ微信等交流答案，考试相当于开卷考试，并且可以互相对答案，所以导致测试结果失真。</w:t>
      </w:r>
    </w:p>
    <w:p w:rsidR="00F03677" w:rsidRDefault="00F03677" w:rsidP="00F03677">
      <w:pPr>
        <w:spacing w:line="420" w:lineRule="exact"/>
        <w:rPr>
          <w:rFonts w:asciiTheme="majorEastAsia" w:eastAsiaTheme="majorEastAsia" w:hAnsiTheme="majorEastAsia" w:cs="楷体"/>
          <w:sz w:val="24"/>
        </w:rPr>
      </w:pPr>
      <w:r>
        <w:rPr>
          <w:rFonts w:asciiTheme="majorEastAsia" w:eastAsiaTheme="majorEastAsia" w:hAnsiTheme="majorEastAsia" w:cs="楷体" w:hint="eastAsia"/>
          <w:sz w:val="24"/>
        </w:rPr>
        <w:t xml:space="preserve">    (三)</w:t>
      </w:r>
      <w:r w:rsidR="004D3567" w:rsidRPr="00ED4F9D">
        <w:rPr>
          <w:rFonts w:asciiTheme="majorEastAsia" w:eastAsiaTheme="majorEastAsia" w:hAnsiTheme="majorEastAsia" w:cs="楷体" w:hint="eastAsia"/>
          <w:sz w:val="24"/>
        </w:rPr>
        <w:t>在考试环境十分宽松的情况下，仍有同学的作答文不对题，甚至出现不及格的状况，除了上课没有听讲外，也反映了极个别学生态度的不端正，需要在今后的教学过程中重点关注。</w:t>
      </w:r>
    </w:p>
    <w:p w:rsidR="00D8533F" w:rsidRPr="00ED4F9D" w:rsidRDefault="00F03677" w:rsidP="00F03677">
      <w:pPr>
        <w:spacing w:line="420" w:lineRule="exact"/>
        <w:rPr>
          <w:rFonts w:asciiTheme="majorEastAsia" w:eastAsiaTheme="majorEastAsia" w:hAnsiTheme="majorEastAsia" w:cs="楷体"/>
          <w:b/>
          <w:bCs/>
          <w:sz w:val="24"/>
        </w:rPr>
      </w:pPr>
      <w:r>
        <w:rPr>
          <w:rFonts w:asciiTheme="majorEastAsia" w:eastAsiaTheme="majorEastAsia" w:hAnsiTheme="majorEastAsia" w:cs="楷体" w:hint="eastAsia"/>
          <w:sz w:val="24"/>
        </w:rPr>
        <w:t xml:space="preserve">    三、</w:t>
      </w:r>
      <w:r w:rsidR="004D3567" w:rsidRPr="00ED4F9D">
        <w:rPr>
          <w:rFonts w:asciiTheme="majorEastAsia" w:eastAsiaTheme="majorEastAsia" w:hAnsiTheme="majorEastAsia" w:cs="楷体" w:hint="eastAsia"/>
          <w:b/>
          <w:bCs/>
          <w:sz w:val="24"/>
        </w:rPr>
        <w:t>线上教学过程中遇到的问题</w:t>
      </w:r>
    </w:p>
    <w:p w:rsidR="00D8533F" w:rsidRPr="00987C48" w:rsidRDefault="004D3567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线上教学区别于线下教学之处在于，线上教学通过网络互动，线下教学是面对面互动。在特殊时期的新兴教学形式下，我在教学过程中遇到以下2点问题。</w:t>
      </w:r>
    </w:p>
    <w:p w:rsidR="00D8533F" w:rsidRPr="00987C48" w:rsidRDefault="004D3567" w:rsidP="00987C48">
      <w:pPr>
        <w:numPr>
          <w:ilvl w:val="0"/>
          <w:numId w:val="3"/>
        </w:num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在线下教学中，讲授每个知识点时，我会通过学生的反应情况和面部</w:t>
      </w:r>
      <w:r w:rsidRPr="00987C48">
        <w:rPr>
          <w:rFonts w:asciiTheme="majorEastAsia" w:eastAsiaTheme="majorEastAsia" w:hAnsiTheme="majorEastAsia" w:cs="楷体" w:hint="eastAsia"/>
          <w:sz w:val="24"/>
        </w:rPr>
        <w:lastRenderedPageBreak/>
        <w:t>表情判断学生是否理解我描述的内容，如判断学生没有听懂，我会放慢速度或换个角度去讲解，帮助学生理解新知识。在线上教学过程中，我无法判断学生是否明白了我的表述，只能在讲完一个知识点以后，问同学们是否明白，明白的打“1”，不明白的打“2”，通过弹幕的方式向我反馈。其实有的同学对新知识的理解不是用简单的1和2就能划分的，接受新知识需要时间和过程，学生有可能大致是明白的，只是在某个小点上有困惑，但也只能通过“1”或“2”的反馈一刀切。与此同时，等待学生反馈的过程会耗费一些时间，教学进度相应被拖慢。</w:t>
      </w:r>
    </w:p>
    <w:p w:rsidR="00D8533F" w:rsidRPr="00987C48" w:rsidRDefault="004D3567" w:rsidP="00987C48">
      <w:pPr>
        <w:numPr>
          <w:ilvl w:val="0"/>
          <w:numId w:val="3"/>
        </w:num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学生在家学习需要较强的自律能力，线上教学监控难也是我所面临的问题之一。我通过随机点名的形式促进学生将注意力放在课上，但对学生的约束力并不强。在课上，有学生睡觉打呼噜不关麦克风，使课程无法进行的情况；有手机挂着网课，自己在一旁打游戏的情况；有上课时间已到，还窝在被子里不起床的情况；诸如此类，不胜枚举。有时，早上第一节课和下午第一节课学生容易犯困，偶尔我会在QQ群发一个每人1分钱的小红包，一方面是给学生提提神，另一方面是要看有多少学生没有在手机前，红包没领，人就一定不在。通过这一方法，虽不能杜绝“挂课”现象，但学生参与情况得到改善。</w:t>
      </w:r>
    </w:p>
    <w:p w:rsidR="00D8533F" w:rsidRPr="00366A56" w:rsidRDefault="00366A56" w:rsidP="00366A56">
      <w:pPr>
        <w:spacing w:line="420" w:lineRule="exact"/>
        <w:rPr>
          <w:rFonts w:asciiTheme="majorEastAsia" w:eastAsiaTheme="majorEastAsia" w:hAnsiTheme="majorEastAsia" w:cs="楷体"/>
          <w:b/>
          <w:sz w:val="24"/>
        </w:rPr>
      </w:pPr>
      <w:r>
        <w:rPr>
          <w:rFonts w:asciiTheme="majorEastAsia" w:eastAsiaTheme="majorEastAsia" w:hAnsiTheme="majorEastAsia" w:cs="楷体" w:hint="eastAsia"/>
          <w:b/>
          <w:sz w:val="24"/>
        </w:rPr>
        <w:t xml:space="preserve">    四、</w:t>
      </w:r>
      <w:r w:rsidR="004D3567" w:rsidRPr="00366A56">
        <w:rPr>
          <w:rFonts w:asciiTheme="majorEastAsia" w:eastAsiaTheme="majorEastAsia" w:hAnsiTheme="majorEastAsia" w:cs="楷体" w:hint="eastAsia"/>
          <w:b/>
          <w:sz w:val="24"/>
        </w:rPr>
        <w:t>下一阶段改进方案</w:t>
      </w:r>
    </w:p>
    <w:p w:rsidR="00D8533F" w:rsidRPr="00987C48" w:rsidRDefault="004D3567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（一）深度挖掘多媒体课程优势，使用多媒体教学使原来抽象、枯燥的学习内容通过图形、动画等表现形式而变得直观，增强学生的学习兴趣。同时，利用雨课堂的交互功能，加强课堂交流互动。在教学中，利用多媒体教学系统的交互性、集成性和多维性的特点，尊重学生的个性，充分发挥教师的作用，实现教师与学生的双向交流，进行个性化教学。</w:t>
      </w:r>
    </w:p>
    <w:p w:rsidR="00D8533F" w:rsidRPr="00987C48" w:rsidRDefault="004D3567" w:rsidP="00987C48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（二）重点关注部分学生。部分同学自律性不强，需要教师帮助其“他律”。我将重点关注雨课堂签到习惯性迟到的学生、被随机点名点到但无法回答问题的学生、阶段性测试成绩不理想的学生、课中人并不在课堂的学生。将离群点修正，有助于端正整个班级的学风，切实提高教学质量。</w:t>
      </w:r>
    </w:p>
    <w:p w:rsidR="00D8533F" w:rsidRPr="00987C48" w:rsidRDefault="004D3567" w:rsidP="00F03677">
      <w:pPr>
        <w:spacing w:line="420" w:lineRule="exact"/>
        <w:ind w:firstLineChars="200" w:firstLine="480"/>
        <w:rPr>
          <w:rFonts w:asciiTheme="majorEastAsia" w:eastAsiaTheme="majorEastAsia" w:hAnsiTheme="majorEastAsia" w:cs="楷体"/>
          <w:sz w:val="24"/>
        </w:rPr>
      </w:pPr>
      <w:r w:rsidRPr="00987C48">
        <w:rPr>
          <w:rFonts w:asciiTheme="majorEastAsia" w:eastAsiaTheme="majorEastAsia" w:hAnsiTheme="majorEastAsia" w:cs="楷体" w:hint="eastAsia"/>
          <w:sz w:val="24"/>
        </w:rPr>
        <w:t>（三）加快教学进度，保证完成教学计划。线上教学监控难的问题，我将继续通过加强互动、随堂测验、随机点名、课中抽查的手段，结合雨课堂弹幕、QQ群社交功能，拉近与学生距离，力争形成不敢走神最终不想走神的良好局面。学生注意力集中，才能保证课程内容能够被快速接受，才能保证教学计划按时完成。对于学生理解程度的反馈，我将鼓励学生通过直接开麦说出自己的困惑的方式，逐步减少甚至替代教师问“明白打1，不明白打2”的方式，这可以减少等待学生反馈的时间，并且能够较为准确的获知学生的困惑所在。但因大多数学生存在害羞或者怕问错的情况，所以这一转变需要一定的时间和过程。</w:t>
      </w:r>
    </w:p>
    <w:sectPr w:rsidR="00D8533F" w:rsidRPr="00987C48" w:rsidSect="00EA1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DAE" w:rsidRDefault="00901DAE" w:rsidP="00A12847">
      <w:r>
        <w:separator/>
      </w:r>
    </w:p>
  </w:endnote>
  <w:endnote w:type="continuationSeparator" w:id="1">
    <w:p w:rsidR="00901DAE" w:rsidRDefault="00901DAE" w:rsidP="00A12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DAE" w:rsidRDefault="00901DAE" w:rsidP="00A12847">
      <w:r>
        <w:separator/>
      </w:r>
    </w:p>
  </w:footnote>
  <w:footnote w:type="continuationSeparator" w:id="1">
    <w:p w:rsidR="00901DAE" w:rsidRDefault="00901DAE" w:rsidP="00A128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379B0F"/>
    <w:multiLevelType w:val="singleLevel"/>
    <w:tmpl w:val="ED379B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B8C42B4"/>
    <w:multiLevelType w:val="singleLevel"/>
    <w:tmpl w:val="0B8C42B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57E811"/>
    <w:multiLevelType w:val="singleLevel"/>
    <w:tmpl w:val="3257E81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533F"/>
    <w:rsid w:val="00124AD5"/>
    <w:rsid w:val="001356B1"/>
    <w:rsid w:val="00366A56"/>
    <w:rsid w:val="004D3567"/>
    <w:rsid w:val="0055448D"/>
    <w:rsid w:val="006530DC"/>
    <w:rsid w:val="007A5E53"/>
    <w:rsid w:val="00891E8E"/>
    <w:rsid w:val="00901DAE"/>
    <w:rsid w:val="00945873"/>
    <w:rsid w:val="00987C48"/>
    <w:rsid w:val="00A12847"/>
    <w:rsid w:val="00AF39E0"/>
    <w:rsid w:val="00B505E0"/>
    <w:rsid w:val="00D21766"/>
    <w:rsid w:val="00D8533F"/>
    <w:rsid w:val="00EA19E9"/>
    <w:rsid w:val="00EB7908"/>
    <w:rsid w:val="00ED4F9D"/>
    <w:rsid w:val="00F03677"/>
    <w:rsid w:val="00FB3F4C"/>
    <w:rsid w:val="5CAD6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9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1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12847"/>
    <w:rPr>
      <w:kern w:val="2"/>
      <w:sz w:val="18"/>
      <w:szCs w:val="18"/>
    </w:rPr>
  </w:style>
  <w:style w:type="paragraph" w:styleId="a4">
    <w:name w:val="footer"/>
    <w:basedOn w:val="a"/>
    <w:link w:val="Char0"/>
    <w:rsid w:val="00A1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128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B1AA900-B6DF-43F6-B357-E4E761D94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263</Words>
  <Characters>1504</Characters>
  <Application>Microsoft Office Word</Application>
  <DocSecurity>0</DocSecurity>
  <Lines>12</Lines>
  <Paragraphs>3</Paragraphs>
  <ScaleCrop>false</ScaleCrop>
  <Company>Microsoft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1304</dc:creator>
  <cp:lastModifiedBy>lenovo</cp:lastModifiedBy>
  <cp:revision>15</cp:revision>
  <dcterms:created xsi:type="dcterms:W3CDTF">2020-04-23T02:05:00Z</dcterms:created>
  <dcterms:modified xsi:type="dcterms:W3CDTF">2020-04-23T02:20:00Z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